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6FE7" w14:textId="77777777" w:rsidR="00BC1082" w:rsidRDefault="00BC1082" w:rsidP="00BC1082">
      <w:pPr>
        <w:spacing w:after="0" w:line="240" w:lineRule="auto"/>
        <w:rPr>
          <w:rFonts w:ascii="Letter-join 1" w:eastAsia="Times New Roman" w:hAnsi="Letter-join 1" w:cs="Times New Roman"/>
          <w:b/>
          <w:sz w:val="36"/>
          <w:szCs w:val="36"/>
          <w:u w:val="single"/>
          <w:lang w:val="en-US"/>
        </w:rPr>
      </w:pPr>
      <w:r w:rsidRPr="00313D46">
        <w:rPr>
          <w:rFonts w:ascii="Letter-join 1" w:eastAsia="Times New Roman" w:hAnsi="Letter-join 1" w:cs="Times New Roman"/>
          <w:b/>
          <w:sz w:val="36"/>
          <w:szCs w:val="36"/>
          <w:u w:val="single"/>
          <w:lang w:val="en-US"/>
        </w:rPr>
        <w:t xml:space="preserve">William </w:t>
      </w:r>
      <w:proofErr w:type="spellStart"/>
      <w:r w:rsidRPr="00313D46">
        <w:rPr>
          <w:rFonts w:ascii="Letter-join 1" w:eastAsia="Times New Roman" w:hAnsi="Letter-join 1" w:cs="Times New Roman"/>
          <w:b/>
          <w:sz w:val="36"/>
          <w:szCs w:val="36"/>
          <w:u w:val="single"/>
          <w:lang w:val="en-US"/>
        </w:rPr>
        <w:t>Cassidi</w:t>
      </w:r>
      <w:proofErr w:type="spellEnd"/>
      <w:r w:rsidRPr="00313D46">
        <w:rPr>
          <w:rFonts w:ascii="Letter-join 1" w:eastAsia="Times New Roman" w:hAnsi="Letter-join 1" w:cs="Times New Roman"/>
          <w:b/>
          <w:sz w:val="36"/>
          <w:szCs w:val="36"/>
          <w:u w:val="single"/>
          <w:lang w:val="en-US"/>
        </w:rPr>
        <w:t xml:space="preserve"> Church of England Primary School</w:t>
      </w:r>
    </w:p>
    <w:p w14:paraId="747CAE48" w14:textId="77777777" w:rsidR="00BC1082" w:rsidRPr="00313D46" w:rsidRDefault="00BC1082" w:rsidP="00BC1082">
      <w:pPr>
        <w:spacing w:after="0" w:line="240" w:lineRule="auto"/>
        <w:jc w:val="center"/>
        <w:rPr>
          <w:rFonts w:ascii="Letter-join 1" w:eastAsia="Times New Roman" w:hAnsi="Letter-join 1" w:cs="Times New Roman"/>
          <w:b/>
          <w:sz w:val="36"/>
          <w:szCs w:val="36"/>
          <w:u w:val="single"/>
          <w:lang w:val="en-US"/>
        </w:rPr>
      </w:pPr>
    </w:p>
    <w:p w14:paraId="6E36F74A" w14:textId="6D329F62" w:rsidR="00BC1082" w:rsidRPr="00313D46" w:rsidRDefault="00BC1082" w:rsidP="00BC1082">
      <w:pPr>
        <w:spacing w:after="0" w:line="240" w:lineRule="auto"/>
        <w:jc w:val="center"/>
        <w:rPr>
          <w:rFonts w:ascii="Letter-join 1" w:eastAsia="Times New Roman" w:hAnsi="Letter-join 1" w:cs="Times New Roman"/>
          <w:b/>
          <w:sz w:val="36"/>
          <w:szCs w:val="36"/>
          <w:u w:val="single"/>
          <w:lang w:val="en-US"/>
        </w:rPr>
      </w:pPr>
      <w:r>
        <w:rPr>
          <w:rFonts w:ascii="Letter-join 1" w:eastAsia="Times New Roman" w:hAnsi="Letter-join 1" w:cs="Times New Roman"/>
          <w:b/>
          <w:sz w:val="36"/>
          <w:szCs w:val="36"/>
          <w:u w:val="single"/>
          <w:lang w:val="en-US"/>
        </w:rPr>
        <w:t>Cybersecurity</w:t>
      </w:r>
      <w:r w:rsidRPr="00313D46">
        <w:rPr>
          <w:rFonts w:ascii="Letter-join 1" w:eastAsia="Times New Roman" w:hAnsi="Letter-join 1" w:cs="Times New Roman"/>
          <w:b/>
          <w:sz w:val="36"/>
          <w:szCs w:val="36"/>
          <w:u w:val="single"/>
          <w:lang w:val="en-US"/>
        </w:rPr>
        <w:t xml:space="preserve"> Policy Statement</w:t>
      </w:r>
    </w:p>
    <w:p w14:paraId="4DB9CAE4" w14:textId="77777777" w:rsidR="00BC1082" w:rsidRDefault="00BC1082" w:rsidP="00BC1082">
      <w:pPr>
        <w:spacing w:after="0" w:line="240" w:lineRule="auto"/>
        <w:jc w:val="center"/>
        <w:rPr>
          <w:rFonts w:ascii="Letter-join 1" w:eastAsia="Times New Roman" w:hAnsi="Letter-join 1" w:cs="Times New Roman"/>
          <w:b/>
          <w:sz w:val="24"/>
          <w:szCs w:val="24"/>
          <w:lang w:val="en-US"/>
        </w:rPr>
      </w:pPr>
    </w:p>
    <w:p w14:paraId="6BA97427" w14:textId="77777777" w:rsidR="00BC1082" w:rsidRPr="00313D46" w:rsidRDefault="00BC1082" w:rsidP="00BC1082">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‘Life in all Fullness’</w:t>
      </w:r>
    </w:p>
    <w:p w14:paraId="5ED9E883" w14:textId="77777777" w:rsidR="00BC1082" w:rsidRPr="00313D46" w:rsidRDefault="00BC1082" w:rsidP="00BC1082">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(John 10:10)</w:t>
      </w:r>
    </w:p>
    <w:p w14:paraId="68B9DC9A" w14:textId="77777777" w:rsidR="00BC1082" w:rsidRDefault="00BC1082" w:rsidP="00BC1082">
      <w:pPr>
        <w:spacing w:after="0" w:line="240" w:lineRule="auto"/>
        <w:rPr>
          <w:rFonts w:ascii="Letter-join 1" w:eastAsia="Times New Roman" w:hAnsi="Letter-join 1" w:cs="Times New Roman"/>
          <w:b/>
          <w:sz w:val="24"/>
          <w:szCs w:val="24"/>
          <w:lang w:val="en-US"/>
        </w:rPr>
      </w:pPr>
    </w:p>
    <w:p w14:paraId="3D50F92E" w14:textId="77777777" w:rsidR="00BC1082" w:rsidRDefault="00BC1082" w:rsidP="00BC1082">
      <w:pPr>
        <w:spacing w:after="0" w:line="240" w:lineRule="auto"/>
        <w:rPr>
          <w:rFonts w:ascii="Letter-join 1" w:eastAsia="Times New Roman" w:hAnsi="Letter-join 1" w:cs="Times New Roman"/>
          <w:b/>
          <w:sz w:val="24"/>
          <w:szCs w:val="24"/>
          <w:lang w:val="en-US"/>
        </w:rPr>
      </w:pPr>
    </w:p>
    <w:p w14:paraId="66742F80" w14:textId="77777777" w:rsidR="00BC1082" w:rsidRDefault="00BC1082" w:rsidP="00BC1082">
      <w:pPr>
        <w:spacing w:after="0" w:line="240" w:lineRule="auto"/>
        <w:rPr>
          <w:rFonts w:ascii="Letter-join 1" w:eastAsia="Times New Roman" w:hAnsi="Letter-join 1" w:cs="Times New Roman"/>
          <w:b/>
          <w:sz w:val="24"/>
          <w:szCs w:val="24"/>
          <w:lang w:val="en-US"/>
        </w:rPr>
      </w:pPr>
    </w:p>
    <w:p w14:paraId="124F40E2" w14:textId="77777777" w:rsidR="00BC1082" w:rsidRPr="00AE6447" w:rsidRDefault="00BC1082" w:rsidP="00BC1082">
      <w:pPr>
        <w:spacing w:after="0" w:line="240" w:lineRule="auto"/>
        <w:jc w:val="center"/>
        <w:rPr>
          <w:rFonts w:ascii="Letter-join 1" w:eastAsia="Times New Roman" w:hAnsi="Letter-join 1" w:cs="Times New Roman"/>
          <w:b/>
          <w:sz w:val="24"/>
          <w:szCs w:val="24"/>
          <w:lang w:val="en-US"/>
        </w:rPr>
      </w:pPr>
      <w:r>
        <w:rPr>
          <w:noProof/>
        </w:rPr>
        <w:drawing>
          <wp:inline distT="0" distB="0" distL="0" distR="0" wp14:anchorId="23927120" wp14:editId="440AAF04">
            <wp:extent cx="2358189" cy="25889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046" cy="2603060"/>
                    </a:xfrm>
                    <a:prstGeom prst="rect">
                      <a:avLst/>
                    </a:prstGeom>
                    <a:noFill/>
                    <a:ln>
                      <a:noFill/>
                    </a:ln>
                  </pic:spPr>
                </pic:pic>
              </a:graphicData>
            </a:graphic>
          </wp:inline>
        </w:drawing>
      </w:r>
    </w:p>
    <w:p w14:paraId="0578C97D" w14:textId="77777777" w:rsidR="00BC1082" w:rsidRPr="00AE6447" w:rsidRDefault="00BC1082" w:rsidP="00BC1082">
      <w:pPr>
        <w:spacing w:after="0" w:line="240" w:lineRule="auto"/>
        <w:rPr>
          <w:rFonts w:ascii="Letter-join 1" w:eastAsia="Times New Roman" w:hAnsi="Letter-join 1" w:cs="Times New Roman"/>
          <w:b/>
          <w:sz w:val="24"/>
          <w:szCs w:val="24"/>
          <w:lang w:val="en-US"/>
        </w:rPr>
      </w:pPr>
    </w:p>
    <w:p w14:paraId="05D67A69" w14:textId="77777777" w:rsidR="00BC1082" w:rsidRPr="00AE6447" w:rsidRDefault="00BC1082" w:rsidP="00BC1082">
      <w:pPr>
        <w:spacing w:after="0" w:line="240" w:lineRule="auto"/>
        <w:rPr>
          <w:rFonts w:ascii="Letter-join 1" w:eastAsia="Times New Roman" w:hAnsi="Letter-join 1" w:cs="Times New Roman"/>
          <w:b/>
          <w:sz w:val="24"/>
          <w:szCs w:val="24"/>
          <w:lang w:val="en-US"/>
        </w:rPr>
      </w:pPr>
    </w:p>
    <w:p w14:paraId="1022B1E3" w14:textId="77777777" w:rsidR="00BC1082" w:rsidRPr="00AE6447" w:rsidRDefault="00BC1082" w:rsidP="00BC1082">
      <w:pPr>
        <w:spacing w:after="0" w:line="240" w:lineRule="auto"/>
        <w:rPr>
          <w:rFonts w:ascii="Letter-join 1" w:eastAsia="Times New Roman" w:hAnsi="Letter-join 1" w:cs="Times New Roman"/>
          <w:b/>
          <w:sz w:val="20"/>
          <w:szCs w:val="20"/>
          <w:lang w:val="en-US"/>
        </w:rPr>
      </w:pPr>
    </w:p>
    <w:p w14:paraId="12C0F31B" w14:textId="1AC74453" w:rsidR="00BC1082" w:rsidRDefault="00BC1082" w:rsidP="003D0AEC">
      <w:pPr>
        <w:spacing w:after="0" w:line="240" w:lineRule="auto"/>
        <w:jc w:val="center"/>
        <w:rPr>
          <w:rFonts w:ascii="Letter-join 1" w:eastAsia="Times New Roman" w:hAnsi="Letter-join 1" w:cs="Arial"/>
          <w:sz w:val="20"/>
          <w:szCs w:val="20"/>
          <w:lang w:eastAsia="en-GB"/>
        </w:rPr>
      </w:pPr>
      <w:r w:rsidRPr="00AE6447">
        <w:rPr>
          <w:rFonts w:ascii="Letter-join 1" w:eastAsia="Times New Roman" w:hAnsi="Letter-join 1" w:cs="Arial"/>
          <w:color w:val="000000"/>
          <w:sz w:val="20"/>
          <w:szCs w:val="20"/>
          <w:shd w:val="clear" w:color="auto" w:fill="FFFFFF"/>
          <w:lang w:eastAsia="en-GB"/>
        </w:rPr>
        <w:t>As a school,</w:t>
      </w:r>
      <w:r w:rsidRPr="00AE6447">
        <w:rPr>
          <w:rFonts w:ascii="Calibri" w:eastAsia="Times New Roman" w:hAnsi="Calibri" w:cs="Calibri"/>
          <w:color w:val="000000"/>
          <w:sz w:val="20"/>
          <w:szCs w:val="20"/>
          <w:shd w:val="clear" w:color="auto" w:fill="FFFFFF"/>
          <w:lang w:eastAsia="en-GB"/>
        </w:rPr>
        <w:t> </w:t>
      </w:r>
      <w:r w:rsidRPr="00AE6447">
        <w:rPr>
          <w:rFonts w:ascii="Letter-join 1" w:eastAsia="Times New Roman" w:hAnsi="Letter-join 1" w:cs="Arial"/>
          <w:color w:val="000000"/>
          <w:sz w:val="20"/>
          <w:szCs w:val="20"/>
          <w:shd w:val="clear" w:color="auto" w:fill="FFFFFF"/>
          <w:lang w:eastAsia="en-GB"/>
        </w:rPr>
        <w:t xml:space="preserve">we want to provide </w:t>
      </w:r>
      <w:r>
        <w:rPr>
          <w:rFonts w:ascii="Letter-join 1" w:eastAsia="Times New Roman" w:hAnsi="Letter-join 1" w:cs="Arial"/>
          <w:color w:val="000000"/>
          <w:sz w:val="20"/>
          <w:szCs w:val="20"/>
          <w:shd w:val="clear" w:color="auto" w:fill="FFFFFF"/>
          <w:lang w:eastAsia="en-GB"/>
        </w:rPr>
        <w:t>our learners</w:t>
      </w:r>
      <w:r w:rsidRPr="00AE6447">
        <w:rPr>
          <w:rFonts w:ascii="Letter-join 1" w:eastAsia="Times New Roman" w:hAnsi="Letter-join 1" w:cs="Arial"/>
          <w:color w:val="000000"/>
          <w:sz w:val="20"/>
          <w:szCs w:val="20"/>
          <w:shd w:val="clear" w:color="auto" w:fill="FFFFFF"/>
          <w:lang w:eastAsia="en-GB"/>
        </w:rPr>
        <w:t xml:space="preserve"> with the very best education. To let them experience life in all its fullness and living with all their heart. Our main core value of love underpins all that we do.  Our school is Christ-centred and our core Christian values of love, respect, courage, service and resilience flow through every aspect of school life. It is on this bedrock that we provide an excellent education for </w:t>
      </w:r>
      <w:r>
        <w:rPr>
          <w:rFonts w:ascii="Letter-join 1" w:eastAsia="Times New Roman" w:hAnsi="Letter-join 1" w:cs="Arial"/>
          <w:color w:val="000000"/>
          <w:sz w:val="20"/>
          <w:szCs w:val="20"/>
          <w:shd w:val="clear" w:color="auto" w:fill="FFFFFF"/>
          <w:lang w:eastAsia="en-GB"/>
        </w:rPr>
        <w:t>our whole school family</w:t>
      </w:r>
      <w:r w:rsidRPr="00AE6447">
        <w:rPr>
          <w:rFonts w:ascii="Letter-join 1" w:eastAsia="Times New Roman" w:hAnsi="Letter-join 1" w:cs="Arial"/>
          <w:color w:val="000000"/>
          <w:sz w:val="20"/>
          <w:szCs w:val="20"/>
          <w:shd w:val="clear" w:color="auto" w:fill="FFFFFF"/>
          <w:lang w:eastAsia="en-GB"/>
        </w:rPr>
        <w:t xml:space="preserve">. We want </w:t>
      </w:r>
      <w:r>
        <w:rPr>
          <w:rFonts w:ascii="Letter-join 1" w:eastAsia="Times New Roman" w:hAnsi="Letter-join 1" w:cs="Arial"/>
          <w:color w:val="000000"/>
          <w:sz w:val="20"/>
          <w:szCs w:val="20"/>
          <w:shd w:val="clear" w:color="auto" w:fill="FFFFFF"/>
          <w:lang w:eastAsia="en-GB"/>
        </w:rPr>
        <w:t>our entire school community</w:t>
      </w:r>
      <w:r w:rsidRPr="00AE6447">
        <w:rPr>
          <w:rFonts w:ascii="Letter-join 1" w:eastAsia="Times New Roman" w:hAnsi="Letter-join 1" w:cs="Arial"/>
          <w:color w:val="000000"/>
          <w:sz w:val="20"/>
          <w:szCs w:val="20"/>
          <w:shd w:val="clear" w:color="auto" w:fill="FFFFFF"/>
          <w:lang w:eastAsia="en-GB"/>
        </w:rPr>
        <w:t xml:space="preserve"> to be the very best that they can be and to recognise that they are precious, loved and valued.</w:t>
      </w:r>
    </w:p>
    <w:p w14:paraId="6994EABC" w14:textId="10FE0C2F" w:rsidR="003D0AEC" w:rsidRDefault="003D0AEC" w:rsidP="003D0AEC">
      <w:pPr>
        <w:spacing w:after="0" w:line="240" w:lineRule="auto"/>
        <w:jc w:val="center"/>
        <w:rPr>
          <w:rFonts w:ascii="Letter-join 1" w:eastAsia="Times New Roman" w:hAnsi="Letter-join 1" w:cs="Arial"/>
          <w:sz w:val="20"/>
          <w:szCs w:val="20"/>
          <w:lang w:eastAsia="en-GB"/>
        </w:rPr>
      </w:pPr>
    </w:p>
    <w:p w14:paraId="7D263166" w14:textId="3D421D73" w:rsidR="003D0AEC" w:rsidRDefault="003D0AEC" w:rsidP="003D0AEC">
      <w:pPr>
        <w:spacing w:after="0" w:line="240" w:lineRule="auto"/>
        <w:jc w:val="center"/>
        <w:rPr>
          <w:rFonts w:ascii="Letter-join 1" w:eastAsia="Times New Roman" w:hAnsi="Letter-join 1" w:cs="Arial"/>
          <w:sz w:val="20"/>
          <w:szCs w:val="20"/>
          <w:lang w:eastAsia="en-GB"/>
        </w:rPr>
      </w:pPr>
    </w:p>
    <w:p w14:paraId="2C70A74F" w14:textId="78CF5611" w:rsidR="003D0AEC" w:rsidRDefault="003D0AEC" w:rsidP="003D0AEC">
      <w:pPr>
        <w:spacing w:after="0" w:line="240" w:lineRule="auto"/>
        <w:jc w:val="center"/>
        <w:rPr>
          <w:rFonts w:ascii="Letter-join 1" w:eastAsia="Times New Roman" w:hAnsi="Letter-join 1" w:cs="Arial"/>
          <w:sz w:val="20"/>
          <w:szCs w:val="20"/>
          <w:lang w:eastAsia="en-GB"/>
        </w:rPr>
      </w:pPr>
    </w:p>
    <w:p w14:paraId="4525B83F" w14:textId="531A1C48" w:rsidR="003D0AEC" w:rsidRDefault="003D0AEC" w:rsidP="003D0AEC">
      <w:pPr>
        <w:spacing w:after="0" w:line="240" w:lineRule="auto"/>
        <w:jc w:val="center"/>
        <w:rPr>
          <w:rFonts w:ascii="Letter-join 1" w:eastAsia="Times New Roman" w:hAnsi="Letter-join 1" w:cs="Arial"/>
          <w:sz w:val="20"/>
          <w:szCs w:val="20"/>
          <w:lang w:eastAsia="en-GB"/>
        </w:rPr>
      </w:pPr>
    </w:p>
    <w:p w14:paraId="2BBBD65E" w14:textId="601B9050" w:rsidR="003D0AEC" w:rsidRDefault="003D0AEC" w:rsidP="003D0AEC">
      <w:pPr>
        <w:spacing w:after="0" w:line="240" w:lineRule="auto"/>
        <w:jc w:val="center"/>
        <w:rPr>
          <w:rFonts w:ascii="Letter-join 1" w:eastAsia="Times New Roman" w:hAnsi="Letter-join 1" w:cs="Arial"/>
          <w:sz w:val="20"/>
          <w:szCs w:val="20"/>
          <w:lang w:eastAsia="en-GB"/>
        </w:rPr>
      </w:pPr>
    </w:p>
    <w:p w14:paraId="1C7C47CC" w14:textId="66DB24D0" w:rsidR="003D0AEC" w:rsidRDefault="003D0AEC" w:rsidP="003D0AEC">
      <w:pPr>
        <w:spacing w:after="0" w:line="240" w:lineRule="auto"/>
        <w:jc w:val="center"/>
        <w:rPr>
          <w:rFonts w:ascii="Letter-join 1" w:eastAsia="Times New Roman" w:hAnsi="Letter-join 1" w:cs="Arial"/>
          <w:sz w:val="20"/>
          <w:szCs w:val="20"/>
          <w:lang w:eastAsia="en-GB"/>
        </w:rPr>
      </w:pPr>
    </w:p>
    <w:p w14:paraId="00203940" w14:textId="6F40FF20" w:rsidR="003D0AEC" w:rsidRDefault="003D0AEC" w:rsidP="003D0AEC">
      <w:pPr>
        <w:spacing w:after="0" w:line="240" w:lineRule="auto"/>
        <w:jc w:val="center"/>
        <w:rPr>
          <w:rFonts w:ascii="Letter-join 1" w:eastAsia="Times New Roman" w:hAnsi="Letter-join 1" w:cs="Arial"/>
          <w:sz w:val="20"/>
          <w:szCs w:val="20"/>
          <w:lang w:eastAsia="en-GB"/>
        </w:rPr>
      </w:pPr>
    </w:p>
    <w:p w14:paraId="2B885548" w14:textId="77777777" w:rsidR="003D0AEC" w:rsidRPr="003D0AEC" w:rsidRDefault="003D0AEC" w:rsidP="003D0AEC">
      <w:pPr>
        <w:spacing w:after="0" w:line="240" w:lineRule="auto"/>
        <w:jc w:val="center"/>
        <w:rPr>
          <w:rFonts w:ascii="Letter-join 1" w:eastAsia="Times New Roman" w:hAnsi="Letter-join 1" w:cs="Arial"/>
          <w:sz w:val="20"/>
          <w:szCs w:val="20"/>
          <w:lang w:eastAsia="en-GB"/>
        </w:rPr>
      </w:pPr>
    </w:p>
    <w:p w14:paraId="482F89D6" w14:textId="60675277" w:rsidR="001A4430" w:rsidRPr="001A4430" w:rsidRDefault="001A4430" w:rsidP="001A4430">
      <w:pPr>
        <w:spacing w:before="100" w:beforeAutospacing="1" w:after="100" w:afterAutospacing="1" w:line="240" w:lineRule="auto"/>
        <w:outlineLvl w:val="1"/>
        <w:rPr>
          <w:rFonts w:ascii="Letter-join 1" w:eastAsia="Times New Roman" w:hAnsi="Letter-join 1" w:cs="Times New Roman"/>
          <w:b/>
          <w:bCs/>
          <w:kern w:val="0"/>
          <w:sz w:val="36"/>
          <w:szCs w:val="36"/>
          <w:lang w:eastAsia="en-GB"/>
          <w14:ligatures w14:val="none"/>
        </w:rPr>
      </w:pPr>
      <w:r w:rsidRPr="001A4430">
        <w:rPr>
          <w:rFonts w:ascii="Letter-join 1" w:eastAsia="Times New Roman" w:hAnsi="Letter-join 1" w:cs="Times New Roman"/>
          <w:b/>
          <w:bCs/>
          <w:kern w:val="0"/>
          <w:sz w:val="36"/>
          <w:szCs w:val="36"/>
          <w:lang w:eastAsia="en-GB"/>
          <w14:ligatures w14:val="none"/>
        </w:rPr>
        <w:lastRenderedPageBreak/>
        <w:t>Policy Statement</w:t>
      </w:r>
    </w:p>
    <w:p w14:paraId="62C7AA49"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WC C of E Aided Primary School recognises that cyber threats such as phishing, malware and ransomware attacks present significant risks to schools and the personal data they hold.</w:t>
      </w:r>
    </w:p>
    <w:p w14:paraId="20DCA0AB"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The school is committed to protecting all information and ICT systems from unauthorised access, loss, misuse or damage. We will ensure that the </w:t>
      </w:r>
      <w:r w:rsidRPr="001A4430">
        <w:rPr>
          <w:rFonts w:ascii="Letter-join 1" w:eastAsia="Times New Roman" w:hAnsi="Letter-join 1" w:cs="Times New Roman"/>
          <w:b/>
          <w:bCs/>
          <w:kern w:val="0"/>
          <w:sz w:val="24"/>
          <w:szCs w:val="24"/>
          <w:lang w:eastAsia="en-GB"/>
          <w14:ligatures w14:val="none"/>
        </w:rPr>
        <w:t>confidentiality, integrity and availability of information</w:t>
      </w:r>
      <w:r w:rsidRPr="001A4430">
        <w:rPr>
          <w:rFonts w:ascii="Letter-join 1" w:eastAsia="Times New Roman" w:hAnsi="Letter-join 1" w:cs="Times New Roman"/>
          <w:kern w:val="0"/>
          <w:sz w:val="24"/>
          <w:szCs w:val="24"/>
          <w:lang w:eastAsia="en-GB"/>
          <w14:ligatures w14:val="none"/>
        </w:rPr>
        <w:t xml:space="preserve"> are maintained at all times.</w:t>
      </w:r>
    </w:p>
    <w:p w14:paraId="20453B13" w14:textId="77777777" w:rsid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This policy demonstrates the school’s commitment to maintaining strong cyber security practices and protecting the personal information of pupils, staff, parents and the wider school community.</w:t>
      </w:r>
    </w:p>
    <w:p w14:paraId="45C0C059" w14:textId="701CE9E0"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b/>
          <w:bCs/>
          <w:kern w:val="36"/>
          <w:sz w:val="32"/>
          <w:szCs w:val="32"/>
          <w:lang w:eastAsia="en-GB"/>
          <w14:ligatures w14:val="none"/>
        </w:rPr>
        <w:t>Purpose</w:t>
      </w:r>
    </w:p>
    <w:p w14:paraId="0E9FE6CF"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Information is a critical asset of the school. The secure management of data and ICT systems is essential to ensuring the safe and effective running of the school.</w:t>
      </w:r>
    </w:p>
    <w:p w14:paraId="276649D3"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Cyber security involves protecting:</w:t>
      </w:r>
    </w:p>
    <w:p w14:paraId="1A2AE717" w14:textId="77777777" w:rsidR="001A4430" w:rsidRPr="001A4430" w:rsidRDefault="001A4430" w:rsidP="001A4430">
      <w:pPr>
        <w:numPr>
          <w:ilvl w:val="0"/>
          <w:numId w:val="1"/>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School devices and ICT systems</w:t>
      </w:r>
    </w:p>
    <w:p w14:paraId="7AF0231C" w14:textId="77777777" w:rsidR="001A4430" w:rsidRPr="001A4430" w:rsidRDefault="001A4430" w:rsidP="001A4430">
      <w:pPr>
        <w:numPr>
          <w:ilvl w:val="0"/>
          <w:numId w:val="1"/>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Online services and cloud platforms</w:t>
      </w:r>
    </w:p>
    <w:p w14:paraId="697FED7E" w14:textId="77777777" w:rsidR="001A4430" w:rsidRPr="001A4430" w:rsidRDefault="001A4430" w:rsidP="001A4430">
      <w:pPr>
        <w:numPr>
          <w:ilvl w:val="0"/>
          <w:numId w:val="1"/>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Personal and sensitive information</w:t>
      </w:r>
    </w:p>
    <w:p w14:paraId="6BC6F295" w14:textId="77777777" w:rsidR="001A4430" w:rsidRPr="001A4430" w:rsidRDefault="001A4430" w:rsidP="001A4430">
      <w:pPr>
        <w:numPr>
          <w:ilvl w:val="0"/>
          <w:numId w:val="1"/>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Network infrastructure and communications</w:t>
      </w:r>
    </w:p>
    <w:p w14:paraId="4A5528FA"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The school has a legal responsibility to protect personal information in accordance with </w:t>
      </w:r>
      <w:r w:rsidRPr="001A4430">
        <w:rPr>
          <w:rFonts w:ascii="Letter-join 1" w:eastAsia="Times New Roman" w:hAnsi="Letter-join 1" w:cs="Times New Roman"/>
          <w:b/>
          <w:bCs/>
          <w:kern w:val="0"/>
          <w:sz w:val="24"/>
          <w:szCs w:val="24"/>
          <w:lang w:eastAsia="en-GB"/>
          <w14:ligatures w14:val="none"/>
        </w:rPr>
        <w:t>UK GDPR and the Data Protection Act 2018</w:t>
      </w:r>
      <w:r w:rsidRPr="001A4430">
        <w:rPr>
          <w:rFonts w:ascii="Letter-join 1" w:eastAsia="Times New Roman" w:hAnsi="Letter-join 1" w:cs="Times New Roman"/>
          <w:kern w:val="0"/>
          <w:sz w:val="24"/>
          <w:szCs w:val="24"/>
          <w:lang w:eastAsia="en-GB"/>
          <w14:ligatures w14:val="none"/>
        </w:rPr>
        <w:t>.</w:t>
      </w:r>
    </w:p>
    <w:p w14:paraId="56A6AFC5" w14:textId="77777777" w:rsid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This policy outlines the basic requirements for managing and protecting the school’s information and ICT systems.</w:t>
      </w:r>
    </w:p>
    <w:p w14:paraId="6F306540" w14:textId="0913C62F"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0"/>
          <w:szCs w:val="20"/>
          <w:lang w:eastAsia="en-GB"/>
          <w14:ligatures w14:val="none"/>
        </w:rPr>
      </w:pPr>
      <w:r w:rsidRPr="001A4430">
        <w:rPr>
          <w:rFonts w:ascii="Letter-join 1" w:eastAsia="Times New Roman" w:hAnsi="Letter-join 1" w:cs="Times New Roman"/>
          <w:b/>
          <w:bCs/>
          <w:kern w:val="36"/>
          <w:sz w:val="40"/>
          <w:szCs w:val="40"/>
          <w:lang w:eastAsia="en-GB"/>
          <w14:ligatures w14:val="none"/>
        </w:rPr>
        <w:t>Scope</w:t>
      </w:r>
    </w:p>
    <w:p w14:paraId="2EA94156"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This policy applies to all individuals who access school information systems, including:</w:t>
      </w:r>
    </w:p>
    <w:p w14:paraId="2E3C481A" w14:textId="77777777" w:rsidR="001A4430" w:rsidRPr="001A4430" w:rsidRDefault="001A4430" w:rsidP="001A4430">
      <w:pPr>
        <w:numPr>
          <w:ilvl w:val="0"/>
          <w:numId w:val="2"/>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Governors</w:t>
      </w:r>
    </w:p>
    <w:p w14:paraId="59A6C856" w14:textId="77777777" w:rsidR="001A4430" w:rsidRPr="001A4430" w:rsidRDefault="001A4430" w:rsidP="001A4430">
      <w:pPr>
        <w:numPr>
          <w:ilvl w:val="0"/>
          <w:numId w:val="2"/>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Staff</w:t>
      </w:r>
    </w:p>
    <w:p w14:paraId="6E60829A" w14:textId="77777777" w:rsidR="001A4430" w:rsidRPr="001A4430" w:rsidRDefault="001A4430" w:rsidP="001A4430">
      <w:pPr>
        <w:numPr>
          <w:ilvl w:val="0"/>
          <w:numId w:val="2"/>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lastRenderedPageBreak/>
        <w:t>Contractors and third-party service providers</w:t>
      </w:r>
    </w:p>
    <w:p w14:paraId="077F355A" w14:textId="77777777" w:rsidR="001A4430" w:rsidRPr="001A4430" w:rsidRDefault="001A4430" w:rsidP="001A4430">
      <w:pPr>
        <w:numPr>
          <w:ilvl w:val="0"/>
          <w:numId w:val="2"/>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Any person accessing school information or ICT systems for school purposes</w:t>
      </w:r>
    </w:p>
    <w:p w14:paraId="6C369B16" w14:textId="77777777" w:rsid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It applies to all school information regardless of how it is stored or transmitted.</w:t>
      </w:r>
    </w:p>
    <w:p w14:paraId="5E5DBF3A" w14:textId="7B14E8DF"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0"/>
          <w:szCs w:val="20"/>
          <w:lang w:eastAsia="en-GB"/>
          <w14:ligatures w14:val="none"/>
        </w:rPr>
      </w:pPr>
      <w:r w:rsidRPr="001A4430">
        <w:rPr>
          <w:rFonts w:ascii="Letter-join 1" w:eastAsia="Times New Roman" w:hAnsi="Letter-join 1" w:cs="Times New Roman"/>
          <w:b/>
          <w:bCs/>
          <w:kern w:val="36"/>
          <w:sz w:val="40"/>
          <w:szCs w:val="40"/>
          <w:lang w:eastAsia="en-GB"/>
          <w14:ligatures w14:val="none"/>
        </w:rPr>
        <w:t>Definition of Information</w:t>
      </w:r>
    </w:p>
    <w:p w14:paraId="4D7DEE95"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For the purposes of this policy, information includes but is not limited to:</w:t>
      </w:r>
    </w:p>
    <w:p w14:paraId="7336B426" w14:textId="77777777" w:rsidR="001A4430" w:rsidRPr="001A4430" w:rsidRDefault="001A4430" w:rsidP="001A4430">
      <w:pPr>
        <w:numPr>
          <w:ilvl w:val="0"/>
          <w:numId w:val="3"/>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Paper records and printed documents</w:t>
      </w:r>
    </w:p>
    <w:p w14:paraId="14AA16D6" w14:textId="77777777" w:rsidR="001A4430" w:rsidRPr="001A4430" w:rsidRDefault="001A4430" w:rsidP="001A4430">
      <w:pPr>
        <w:numPr>
          <w:ilvl w:val="0"/>
          <w:numId w:val="3"/>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Electronic data stored on school devices or networks</w:t>
      </w:r>
    </w:p>
    <w:p w14:paraId="5C3ABB20" w14:textId="77777777" w:rsidR="001A4430" w:rsidRPr="001A4430" w:rsidRDefault="001A4430" w:rsidP="001A4430">
      <w:pPr>
        <w:numPr>
          <w:ilvl w:val="0"/>
          <w:numId w:val="3"/>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Cloud-based systems and services</w:t>
      </w:r>
    </w:p>
    <w:p w14:paraId="54299AFB" w14:textId="77777777" w:rsidR="001A4430" w:rsidRPr="001A4430" w:rsidRDefault="001A4430" w:rsidP="001A4430">
      <w:pPr>
        <w:numPr>
          <w:ilvl w:val="0"/>
          <w:numId w:val="3"/>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Emails and digital communications</w:t>
      </w:r>
    </w:p>
    <w:p w14:paraId="7A6F3BE8" w14:textId="77777777" w:rsidR="001A4430" w:rsidRDefault="001A4430" w:rsidP="001A4430">
      <w:pPr>
        <w:numPr>
          <w:ilvl w:val="0"/>
          <w:numId w:val="3"/>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Audio, video or other recorded media</w:t>
      </w:r>
    </w:p>
    <w:p w14:paraId="07FE5B92" w14:textId="185A1BCF"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0"/>
          <w:szCs w:val="20"/>
          <w:lang w:eastAsia="en-GB"/>
          <w14:ligatures w14:val="none"/>
        </w:rPr>
      </w:pPr>
      <w:r w:rsidRPr="001A4430">
        <w:rPr>
          <w:rFonts w:ascii="Letter-join 1" w:eastAsia="Times New Roman" w:hAnsi="Letter-join 1" w:cs="Times New Roman"/>
          <w:b/>
          <w:bCs/>
          <w:kern w:val="36"/>
          <w:sz w:val="40"/>
          <w:szCs w:val="40"/>
          <w:lang w:eastAsia="en-GB"/>
          <w14:ligatures w14:val="none"/>
        </w:rPr>
        <w:t>Risk Management</w:t>
      </w:r>
    </w:p>
    <w:p w14:paraId="440B95F4"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The school recognises that there are risks associated with handling and accessing information. The school will take appropriate measures to minimise these risks by ensuring that:</w:t>
      </w:r>
    </w:p>
    <w:p w14:paraId="0B848809" w14:textId="77777777" w:rsidR="001A4430" w:rsidRPr="001A4430" w:rsidRDefault="001A4430" w:rsidP="001A4430">
      <w:pPr>
        <w:numPr>
          <w:ilvl w:val="0"/>
          <w:numId w:val="4"/>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Information is protected from unauthorised access or disclosure</w:t>
      </w:r>
    </w:p>
    <w:p w14:paraId="7663854D" w14:textId="77777777" w:rsidR="001A4430" w:rsidRPr="001A4430" w:rsidRDefault="001A4430" w:rsidP="001A4430">
      <w:pPr>
        <w:numPr>
          <w:ilvl w:val="0"/>
          <w:numId w:val="4"/>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The confidentiality and integrity of information is maintained</w:t>
      </w:r>
    </w:p>
    <w:p w14:paraId="62FDD87A" w14:textId="77777777" w:rsidR="001A4430" w:rsidRPr="001A4430" w:rsidRDefault="001A4430" w:rsidP="001A4430">
      <w:pPr>
        <w:numPr>
          <w:ilvl w:val="0"/>
          <w:numId w:val="4"/>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Authorised staff have access to the systems they require</w:t>
      </w:r>
    </w:p>
    <w:p w14:paraId="3F66A3C0" w14:textId="77777777" w:rsidR="001A4430" w:rsidRPr="001A4430" w:rsidRDefault="001A4430" w:rsidP="001A4430">
      <w:pPr>
        <w:numPr>
          <w:ilvl w:val="0"/>
          <w:numId w:val="4"/>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Third-party access to systems is controlled and monitored</w:t>
      </w:r>
    </w:p>
    <w:p w14:paraId="5FA4D803" w14:textId="77777777" w:rsidR="001A4430" w:rsidRPr="001A4430" w:rsidRDefault="001A4430" w:rsidP="001A4430">
      <w:pPr>
        <w:numPr>
          <w:ilvl w:val="0"/>
          <w:numId w:val="4"/>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Cybersecurity incidents are reported and investigated promptly</w:t>
      </w:r>
    </w:p>
    <w:p w14:paraId="51FFCE12" w14:textId="77777777" w:rsidR="001A4430" w:rsidRPr="001A4430" w:rsidRDefault="001A4430" w:rsidP="001A4430">
      <w:pPr>
        <w:numPr>
          <w:ilvl w:val="0"/>
          <w:numId w:val="4"/>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Staff receive appropriate cybersecurity awareness training</w:t>
      </w:r>
    </w:p>
    <w:p w14:paraId="336C3168" w14:textId="77777777" w:rsid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This policy will be </w:t>
      </w:r>
      <w:r w:rsidRPr="001A4430">
        <w:rPr>
          <w:rFonts w:ascii="Letter-join 1" w:eastAsia="Times New Roman" w:hAnsi="Letter-join 1" w:cs="Times New Roman"/>
          <w:b/>
          <w:bCs/>
          <w:kern w:val="0"/>
          <w:sz w:val="24"/>
          <w:szCs w:val="24"/>
          <w:lang w:eastAsia="en-GB"/>
          <w14:ligatures w14:val="none"/>
        </w:rPr>
        <w:t>reviewed annually</w:t>
      </w:r>
      <w:r w:rsidRPr="001A4430">
        <w:rPr>
          <w:rFonts w:ascii="Letter-join 1" w:eastAsia="Times New Roman" w:hAnsi="Letter-join 1" w:cs="Times New Roman"/>
          <w:kern w:val="0"/>
          <w:sz w:val="24"/>
          <w:szCs w:val="24"/>
          <w:lang w:eastAsia="en-GB"/>
          <w14:ligatures w14:val="none"/>
        </w:rPr>
        <w:t xml:space="preserve"> or when significant changes occur to school systems or technology.</w:t>
      </w:r>
    </w:p>
    <w:p w14:paraId="4C8E3CFC" w14:textId="294ABE1D"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0"/>
          <w:szCs w:val="20"/>
          <w:lang w:eastAsia="en-GB"/>
          <w14:ligatures w14:val="none"/>
        </w:rPr>
      </w:pPr>
      <w:r w:rsidRPr="001A4430">
        <w:rPr>
          <w:rFonts w:ascii="Letter-join 1" w:eastAsia="Times New Roman" w:hAnsi="Letter-join 1" w:cs="Times New Roman"/>
          <w:b/>
          <w:bCs/>
          <w:kern w:val="36"/>
          <w:sz w:val="40"/>
          <w:szCs w:val="40"/>
          <w:lang w:eastAsia="en-GB"/>
          <w14:ligatures w14:val="none"/>
        </w:rPr>
        <w:t>Roles and Responsibilities</w:t>
      </w:r>
    </w:p>
    <w:p w14:paraId="07C67A06" w14:textId="77777777" w:rsidR="001A4430" w:rsidRPr="001A4430" w:rsidRDefault="001A4430" w:rsidP="001A4430">
      <w:pPr>
        <w:spacing w:before="100" w:beforeAutospacing="1" w:after="100" w:afterAutospacing="1" w:line="240" w:lineRule="auto"/>
        <w:outlineLvl w:val="1"/>
        <w:rPr>
          <w:rFonts w:ascii="Letter-join 1" w:eastAsia="Times New Roman" w:hAnsi="Letter-join 1" w:cs="Times New Roman"/>
          <w:b/>
          <w:bCs/>
          <w:kern w:val="0"/>
          <w:sz w:val="36"/>
          <w:szCs w:val="36"/>
          <w:lang w:eastAsia="en-GB"/>
          <w14:ligatures w14:val="none"/>
        </w:rPr>
      </w:pPr>
      <w:r w:rsidRPr="001A4430">
        <w:rPr>
          <w:rFonts w:ascii="Letter-join 1" w:eastAsia="Times New Roman" w:hAnsi="Letter-join 1" w:cs="Times New Roman"/>
          <w:b/>
          <w:bCs/>
          <w:kern w:val="0"/>
          <w:sz w:val="36"/>
          <w:szCs w:val="36"/>
          <w:lang w:eastAsia="en-GB"/>
          <w14:ligatures w14:val="none"/>
        </w:rPr>
        <w:t>All Staff</w:t>
      </w:r>
    </w:p>
    <w:p w14:paraId="6443EFED"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All staff are responsible for protecting school information and must:</w:t>
      </w:r>
    </w:p>
    <w:p w14:paraId="1D583655" w14:textId="77777777" w:rsidR="001A4430" w:rsidRPr="001A4430" w:rsidRDefault="001A4430" w:rsidP="001A4430">
      <w:pPr>
        <w:numPr>
          <w:ilvl w:val="0"/>
          <w:numId w:val="5"/>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lastRenderedPageBreak/>
        <w:t>Follow this policy and related procedures</w:t>
      </w:r>
    </w:p>
    <w:p w14:paraId="5C292F8C" w14:textId="77777777" w:rsidR="001A4430" w:rsidRPr="001A4430" w:rsidRDefault="001A4430" w:rsidP="001A4430">
      <w:pPr>
        <w:numPr>
          <w:ilvl w:val="0"/>
          <w:numId w:val="5"/>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Use secure passwords and keep login details confidential</w:t>
      </w:r>
    </w:p>
    <w:p w14:paraId="3311F171" w14:textId="77777777" w:rsidR="001A4430" w:rsidRPr="001A4430" w:rsidRDefault="001A4430" w:rsidP="001A4430">
      <w:pPr>
        <w:numPr>
          <w:ilvl w:val="0"/>
          <w:numId w:val="5"/>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Lock devices when not in use</w:t>
      </w:r>
    </w:p>
    <w:p w14:paraId="52683EE3" w14:textId="77777777" w:rsidR="001A4430" w:rsidRPr="001A4430" w:rsidRDefault="001A4430" w:rsidP="001A4430">
      <w:pPr>
        <w:numPr>
          <w:ilvl w:val="0"/>
          <w:numId w:val="5"/>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Report any suspected cyber security incidents immediately</w:t>
      </w:r>
    </w:p>
    <w:p w14:paraId="04416535" w14:textId="77777777" w:rsidR="001A4430" w:rsidRPr="001A4430" w:rsidRDefault="001A4430" w:rsidP="001A4430">
      <w:pPr>
        <w:numPr>
          <w:ilvl w:val="0"/>
          <w:numId w:val="5"/>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Handle personal data in accordance with data protection laws</w:t>
      </w:r>
    </w:p>
    <w:p w14:paraId="560F3773" w14:textId="77777777" w:rsid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Accounts must </w:t>
      </w:r>
      <w:r w:rsidRPr="001A4430">
        <w:rPr>
          <w:rFonts w:ascii="Letter-join 1" w:eastAsia="Times New Roman" w:hAnsi="Letter-join 1" w:cs="Times New Roman"/>
          <w:b/>
          <w:bCs/>
          <w:kern w:val="0"/>
          <w:sz w:val="24"/>
          <w:szCs w:val="24"/>
          <w:lang w:eastAsia="en-GB"/>
          <w14:ligatures w14:val="none"/>
        </w:rPr>
        <w:t>not be shared</w:t>
      </w:r>
      <w:r w:rsidRPr="001A4430">
        <w:rPr>
          <w:rFonts w:ascii="Letter-join 1" w:eastAsia="Times New Roman" w:hAnsi="Letter-join 1" w:cs="Times New Roman"/>
          <w:kern w:val="0"/>
          <w:sz w:val="24"/>
          <w:szCs w:val="24"/>
          <w:lang w:eastAsia="en-GB"/>
          <w14:ligatures w14:val="none"/>
        </w:rPr>
        <w:t xml:space="preserve"> and must only be used by the authorised user.</w:t>
      </w:r>
    </w:p>
    <w:p w14:paraId="7DAEE38E" w14:textId="79EEB7D4"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b/>
          <w:bCs/>
          <w:kern w:val="0"/>
          <w:sz w:val="36"/>
          <w:szCs w:val="36"/>
          <w:lang w:eastAsia="en-GB"/>
          <w14:ligatures w14:val="none"/>
        </w:rPr>
        <w:t>Senior Leadership Team</w:t>
      </w:r>
    </w:p>
    <w:p w14:paraId="395CACCE"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The Senior Leadership Team is responsible for:</w:t>
      </w:r>
    </w:p>
    <w:p w14:paraId="335E3C2B" w14:textId="77777777" w:rsidR="001A4430" w:rsidRPr="001A4430" w:rsidRDefault="001A4430" w:rsidP="001A4430">
      <w:pPr>
        <w:numPr>
          <w:ilvl w:val="0"/>
          <w:numId w:val="6"/>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Ensuring that appropriate cyber security controls are in place</w:t>
      </w:r>
    </w:p>
    <w:p w14:paraId="41371596" w14:textId="77777777" w:rsidR="001A4430" w:rsidRPr="001A4430" w:rsidRDefault="001A4430" w:rsidP="001A4430">
      <w:pPr>
        <w:numPr>
          <w:ilvl w:val="0"/>
          <w:numId w:val="6"/>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Responding to security incidents and data breaches</w:t>
      </w:r>
    </w:p>
    <w:p w14:paraId="7943FEC5" w14:textId="77777777" w:rsidR="001A4430" w:rsidRPr="001A4430" w:rsidRDefault="001A4430" w:rsidP="001A4430">
      <w:pPr>
        <w:numPr>
          <w:ilvl w:val="0"/>
          <w:numId w:val="6"/>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Ensuring staff receive appropriate training and guidance</w:t>
      </w:r>
    </w:p>
    <w:p w14:paraId="4091BF42" w14:textId="77777777" w:rsidR="001A4430" w:rsidRPr="001A4430" w:rsidRDefault="001A4430" w:rsidP="001A4430">
      <w:pPr>
        <w:numPr>
          <w:ilvl w:val="0"/>
          <w:numId w:val="6"/>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Ensuring compliance with relevant legislation and guidance</w:t>
      </w:r>
    </w:p>
    <w:p w14:paraId="32630BD6" w14:textId="77777777" w:rsidR="001A4430" w:rsidRPr="001A4430" w:rsidRDefault="001A4430" w:rsidP="001A4430">
      <w:pPr>
        <w:spacing w:after="0"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pict w14:anchorId="0581D2C3">
          <v:rect id="_x0000_i1031" style="width:0;height:1.5pt" o:hralign="center" o:hrstd="t" o:hr="t" fillcolor="#a0a0a0" stroked="f"/>
        </w:pict>
      </w:r>
    </w:p>
    <w:p w14:paraId="1CC9E7D0" w14:textId="77777777" w:rsidR="001A4430" w:rsidRPr="001A4430" w:rsidRDefault="001A4430" w:rsidP="001A4430">
      <w:pPr>
        <w:spacing w:before="100" w:beforeAutospacing="1" w:after="100" w:afterAutospacing="1" w:line="240" w:lineRule="auto"/>
        <w:outlineLvl w:val="1"/>
        <w:rPr>
          <w:rFonts w:ascii="Letter-join 1" w:eastAsia="Times New Roman" w:hAnsi="Letter-join 1" w:cs="Times New Roman"/>
          <w:b/>
          <w:bCs/>
          <w:kern w:val="0"/>
          <w:sz w:val="36"/>
          <w:szCs w:val="36"/>
          <w:lang w:eastAsia="en-GB"/>
          <w14:ligatures w14:val="none"/>
        </w:rPr>
      </w:pPr>
      <w:r w:rsidRPr="001A4430">
        <w:rPr>
          <w:rFonts w:ascii="Letter-join 1" w:eastAsia="Times New Roman" w:hAnsi="Letter-join 1" w:cs="Times New Roman"/>
          <w:b/>
          <w:bCs/>
          <w:kern w:val="0"/>
          <w:sz w:val="36"/>
          <w:szCs w:val="36"/>
          <w:lang w:eastAsia="en-GB"/>
          <w14:ligatures w14:val="none"/>
        </w:rPr>
        <w:t>ICT Support and Technical Providers</w:t>
      </w:r>
    </w:p>
    <w:p w14:paraId="08CECC97"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ICT technical support (provided by </w:t>
      </w:r>
      <w:proofErr w:type="spellStart"/>
      <w:r w:rsidRPr="001A4430">
        <w:rPr>
          <w:rFonts w:ascii="Letter-join 1" w:eastAsia="Times New Roman" w:hAnsi="Letter-join 1" w:cs="Times New Roman"/>
          <w:b/>
          <w:bCs/>
          <w:kern w:val="0"/>
          <w:sz w:val="24"/>
          <w:szCs w:val="24"/>
          <w:lang w:eastAsia="en-GB"/>
          <w14:ligatures w14:val="none"/>
        </w:rPr>
        <w:t>OneIT</w:t>
      </w:r>
      <w:proofErr w:type="spellEnd"/>
      <w:r w:rsidRPr="001A4430">
        <w:rPr>
          <w:rFonts w:ascii="Letter-join 1" w:eastAsia="Times New Roman" w:hAnsi="Letter-join 1" w:cs="Times New Roman"/>
          <w:kern w:val="0"/>
          <w:sz w:val="24"/>
          <w:szCs w:val="24"/>
          <w:lang w:eastAsia="en-GB"/>
          <w14:ligatures w14:val="none"/>
        </w:rPr>
        <w:t>) is responsible for maintaining the security of the school’s ICT infrastructure, including:</w:t>
      </w:r>
    </w:p>
    <w:p w14:paraId="008B6EE9" w14:textId="77777777" w:rsidR="001A4430" w:rsidRPr="001A4430" w:rsidRDefault="001A4430" w:rsidP="001A4430">
      <w:pPr>
        <w:numPr>
          <w:ilvl w:val="0"/>
          <w:numId w:val="7"/>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Maintaining firewalls and network protection systems</w:t>
      </w:r>
    </w:p>
    <w:p w14:paraId="002AA103" w14:textId="77777777" w:rsidR="001A4430" w:rsidRPr="001A4430" w:rsidRDefault="001A4430" w:rsidP="001A4430">
      <w:pPr>
        <w:numPr>
          <w:ilvl w:val="0"/>
          <w:numId w:val="7"/>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Ensuring devices and systems receive regular security updates</w:t>
      </w:r>
    </w:p>
    <w:p w14:paraId="7E6FA4B0" w14:textId="77777777" w:rsidR="001A4430" w:rsidRPr="001A4430" w:rsidRDefault="001A4430" w:rsidP="001A4430">
      <w:pPr>
        <w:numPr>
          <w:ilvl w:val="0"/>
          <w:numId w:val="7"/>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Maintaining antivirus protection across all devices</w:t>
      </w:r>
    </w:p>
    <w:p w14:paraId="1C0DECE9" w14:textId="77777777" w:rsidR="001A4430" w:rsidRPr="001A4430" w:rsidRDefault="001A4430" w:rsidP="001A4430">
      <w:pPr>
        <w:numPr>
          <w:ilvl w:val="0"/>
          <w:numId w:val="7"/>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Managing system backups and data recovery procedures</w:t>
      </w:r>
    </w:p>
    <w:p w14:paraId="5D46631C" w14:textId="77777777" w:rsidR="001A4430" w:rsidRPr="001A4430" w:rsidRDefault="001A4430" w:rsidP="001A4430">
      <w:pPr>
        <w:numPr>
          <w:ilvl w:val="0"/>
          <w:numId w:val="7"/>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Monitoring filtering and security systems</w:t>
      </w:r>
    </w:p>
    <w:p w14:paraId="70551969"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The school network is protected by </w:t>
      </w:r>
      <w:proofErr w:type="spellStart"/>
      <w:r w:rsidRPr="001A4430">
        <w:rPr>
          <w:rFonts w:ascii="Letter-join 1" w:eastAsia="Times New Roman" w:hAnsi="Letter-join 1" w:cs="Times New Roman"/>
          <w:b/>
          <w:bCs/>
          <w:kern w:val="0"/>
          <w:sz w:val="24"/>
          <w:szCs w:val="24"/>
          <w:lang w:eastAsia="en-GB"/>
          <w14:ligatures w14:val="none"/>
        </w:rPr>
        <w:t>Smoothwall</w:t>
      </w:r>
      <w:proofErr w:type="spellEnd"/>
      <w:r w:rsidRPr="001A4430">
        <w:rPr>
          <w:rFonts w:ascii="Letter-join 1" w:eastAsia="Times New Roman" w:hAnsi="Letter-join 1" w:cs="Times New Roman"/>
          <w:b/>
          <w:bCs/>
          <w:kern w:val="0"/>
          <w:sz w:val="24"/>
          <w:szCs w:val="24"/>
          <w:lang w:eastAsia="en-GB"/>
          <w14:ligatures w14:val="none"/>
        </w:rPr>
        <w:t xml:space="preserve"> filtering and firewall systems</w:t>
      </w:r>
      <w:r w:rsidRPr="001A4430">
        <w:rPr>
          <w:rFonts w:ascii="Letter-join 1" w:eastAsia="Times New Roman" w:hAnsi="Letter-join 1" w:cs="Times New Roman"/>
          <w:kern w:val="0"/>
          <w:sz w:val="24"/>
          <w:szCs w:val="24"/>
          <w:lang w:eastAsia="en-GB"/>
          <w14:ligatures w14:val="none"/>
        </w:rPr>
        <w:t xml:space="preserve"> to safeguard users from malicious content and cyber threats.</w:t>
      </w:r>
    </w:p>
    <w:p w14:paraId="0BBCD519" w14:textId="77777777" w:rsidR="001A4430" w:rsidRPr="001A4430" w:rsidRDefault="001A4430" w:rsidP="001A4430">
      <w:pPr>
        <w:spacing w:after="0"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pict w14:anchorId="607F479F">
          <v:rect id="_x0000_i1032" style="width:0;height:1.5pt" o:hralign="center" o:hrstd="t" o:hr="t" fillcolor="#a0a0a0" stroked="f"/>
        </w:pict>
      </w:r>
    </w:p>
    <w:p w14:paraId="6647CE9C" w14:textId="77777777" w:rsidR="001A4430" w:rsidRPr="001A4430" w:rsidRDefault="001A4430" w:rsidP="001A4430">
      <w:pPr>
        <w:spacing w:before="100" w:beforeAutospacing="1" w:after="100" w:afterAutospacing="1" w:line="240" w:lineRule="auto"/>
        <w:outlineLvl w:val="1"/>
        <w:rPr>
          <w:rFonts w:ascii="Letter-join 1" w:eastAsia="Times New Roman" w:hAnsi="Letter-join 1" w:cs="Times New Roman"/>
          <w:b/>
          <w:bCs/>
          <w:kern w:val="0"/>
          <w:sz w:val="36"/>
          <w:szCs w:val="36"/>
          <w:lang w:eastAsia="en-GB"/>
          <w14:ligatures w14:val="none"/>
        </w:rPr>
      </w:pPr>
      <w:r w:rsidRPr="001A4430">
        <w:rPr>
          <w:rFonts w:ascii="Letter-join 1" w:eastAsia="Times New Roman" w:hAnsi="Letter-join 1" w:cs="Times New Roman"/>
          <w:b/>
          <w:bCs/>
          <w:kern w:val="0"/>
          <w:sz w:val="36"/>
          <w:szCs w:val="36"/>
          <w:lang w:eastAsia="en-GB"/>
          <w14:ligatures w14:val="none"/>
        </w:rPr>
        <w:t>Senior Information Risk Owner (SIRO)</w:t>
      </w:r>
    </w:p>
    <w:p w14:paraId="6BCE2F27"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The school’s </w:t>
      </w:r>
      <w:r w:rsidRPr="001A4430">
        <w:rPr>
          <w:rFonts w:ascii="Letter-join 1" w:eastAsia="Times New Roman" w:hAnsi="Letter-join 1" w:cs="Times New Roman"/>
          <w:b/>
          <w:bCs/>
          <w:kern w:val="0"/>
          <w:sz w:val="24"/>
          <w:szCs w:val="24"/>
          <w:lang w:eastAsia="en-GB"/>
          <w14:ligatures w14:val="none"/>
        </w:rPr>
        <w:t>Senior Information Risk Owner (SIRO)</w:t>
      </w:r>
      <w:r w:rsidRPr="001A4430">
        <w:rPr>
          <w:rFonts w:ascii="Letter-join 1" w:eastAsia="Times New Roman" w:hAnsi="Letter-join 1" w:cs="Times New Roman"/>
          <w:kern w:val="0"/>
          <w:sz w:val="24"/>
          <w:szCs w:val="24"/>
          <w:lang w:eastAsia="en-GB"/>
          <w14:ligatures w14:val="none"/>
        </w:rPr>
        <w:t xml:space="preserve"> is the </w:t>
      </w:r>
      <w:r w:rsidRPr="001A4430">
        <w:rPr>
          <w:rFonts w:ascii="Letter-join 1" w:eastAsia="Times New Roman" w:hAnsi="Letter-join 1" w:cs="Times New Roman"/>
          <w:b/>
          <w:bCs/>
          <w:kern w:val="0"/>
          <w:sz w:val="24"/>
          <w:szCs w:val="24"/>
          <w:lang w:eastAsia="en-GB"/>
          <w14:ligatures w14:val="none"/>
        </w:rPr>
        <w:t>Chief Operations Officer (COO)</w:t>
      </w:r>
      <w:r w:rsidRPr="001A4430">
        <w:rPr>
          <w:rFonts w:ascii="Letter-join 1" w:eastAsia="Times New Roman" w:hAnsi="Letter-join 1" w:cs="Times New Roman"/>
          <w:kern w:val="0"/>
          <w:sz w:val="24"/>
          <w:szCs w:val="24"/>
          <w:lang w:eastAsia="en-GB"/>
          <w14:ligatures w14:val="none"/>
        </w:rPr>
        <w:t>.</w:t>
      </w:r>
    </w:p>
    <w:p w14:paraId="5FF3EE5E"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lastRenderedPageBreak/>
        <w:t>The SIRO is responsible for overseeing information risk management and ensuring that information is handled securely within the school.</w:t>
      </w:r>
    </w:p>
    <w:p w14:paraId="44E68175" w14:textId="77777777" w:rsidR="001A4430" w:rsidRDefault="001A4430" w:rsidP="001A4430">
      <w:pPr>
        <w:spacing w:after="0"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pict w14:anchorId="0DEB953A">
          <v:rect id="_x0000_i1033" style="width:0;height:1.5pt" o:hralign="center" o:hrstd="t" o:hr="t" fillcolor="#a0a0a0" stroked="f"/>
        </w:pict>
      </w:r>
    </w:p>
    <w:p w14:paraId="7301E8F5" w14:textId="1138A389" w:rsidR="001A4430" w:rsidRPr="001A4430" w:rsidRDefault="001A4430" w:rsidP="001A4430">
      <w:pPr>
        <w:spacing w:after="0"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b/>
          <w:bCs/>
          <w:kern w:val="36"/>
          <w:sz w:val="48"/>
          <w:szCs w:val="48"/>
          <w:lang w:eastAsia="en-GB"/>
          <w14:ligatures w14:val="none"/>
        </w:rPr>
        <w:t>Security Measures</w:t>
      </w:r>
    </w:p>
    <w:p w14:paraId="2B52FE75"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To protect school systems and information, the following security measures are implemented:</w:t>
      </w:r>
    </w:p>
    <w:p w14:paraId="29F8A74C" w14:textId="77777777" w:rsidR="001A4430" w:rsidRP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Secure password management for all user accounts</w:t>
      </w:r>
    </w:p>
    <w:p w14:paraId="4336CB74" w14:textId="5A01324E" w:rsid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Two-factor authentication on sensitive systems</w:t>
      </w:r>
    </w:p>
    <w:p w14:paraId="7AF3BB24" w14:textId="435DD40D" w:rsidR="001A4430" w:rsidRP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Two-factor authentication (2FA) is required for remote or home access to school systems wherever available. This provides an additional layer of security to protect school data when accessed outside the school network.</w:t>
      </w:r>
    </w:p>
    <w:p w14:paraId="2827E780" w14:textId="77777777" w:rsidR="001A4430" w:rsidRP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Firewall and filtering protection</w:t>
      </w:r>
    </w:p>
    <w:p w14:paraId="1DE8E27C" w14:textId="77777777" w:rsidR="001A4430" w:rsidRP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Regular software and operating system updates</w:t>
      </w:r>
    </w:p>
    <w:p w14:paraId="0A455F61" w14:textId="77777777" w:rsidR="001A4430" w:rsidRP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Antivirus protection on all devices</w:t>
      </w:r>
    </w:p>
    <w:p w14:paraId="2268C5C9" w14:textId="77777777" w:rsidR="001A4430" w:rsidRP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Secure backups of critical data</w:t>
      </w:r>
    </w:p>
    <w:p w14:paraId="287876AE" w14:textId="77777777" w:rsidR="001A4430" w:rsidRPr="001A4430" w:rsidRDefault="001A4430" w:rsidP="001A4430">
      <w:pPr>
        <w:numPr>
          <w:ilvl w:val="0"/>
          <w:numId w:val="8"/>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Restricted access to systems and sensitive information</w:t>
      </w:r>
    </w:p>
    <w:p w14:paraId="306DAFB4"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These measures are regularly reviewed to ensure they remain effective.</w:t>
      </w:r>
    </w:p>
    <w:p w14:paraId="7AFA5298" w14:textId="77777777" w:rsidR="001A4430" w:rsidRPr="001A4430" w:rsidRDefault="001A4430" w:rsidP="001A4430">
      <w:pPr>
        <w:spacing w:after="0"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pict w14:anchorId="21C88C38">
          <v:rect id="_x0000_i1034" style="width:0;height:1.5pt" o:hralign="center" o:hrstd="t" o:hr="t" fillcolor="#a0a0a0" stroked="f"/>
        </w:pict>
      </w:r>
    </w:p>
    <w:p w14:paraId="703F98FC" w14:textId="77777777" w:rsidR="001A4430" w:rsidRPr="001A4430" w:rsidRDefault="001A4430" w:rsidP="001A4430">
      <w:pPr>
        <w:spacing w:before="100" w:beforeAutospacing="1" w:after="100" w:afterAutospacing="1" w:line="240" w:lineRule="auto"/>
        <w:outlineLvl w:val="0"/>
        <w:rPr>
          <w:rFonts w:ascii="Letter-join 1" w:eastAsia="Times New Roman" w:hAnsi="Letter-join 1" w:cs="Times New Roman"/>
          <w:b/>
          <w:bCs/>
          <w:kern w:val="36"/>
          <w:sz w:val="48"/>
          <w:szCs w:val="48"/>
          <w:lang w:eastAsia="en-GB"/>
          <w14:ligatures w14:val="none"/>
        </w:rPr>
      </w:pPr>
      <w:r w:rsidRPr="001A4430">
        <w:rPr>
          <w:rFonts w:ascii="Letter-join 1" w:eastAsia="Times New Roman" w:hAnsi="Letter-join 1" w:cs="Times New Roman"/>
          <w:b/>
          <w:bCs/>
          <w:kern w:val="36"/>
          <w:sz w:val="48"/>
          <w:szCs w:val="48"/>
          <w:lang w:eastAsia="en-GB"/>
          <w14:ligatures w14:val="none"/>
        </w:rPr>
        <w:t>8. Incident Reporting</w:t>
      </w:r>
    </w:p>
    <w:p w14:paraId="52DD00D8"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All suspected or confirmed cyber security incidents must be reported immediately to:</w:t>
      </w:r>
    </w:p>
    <w:p w14:paraId="03763DB5" w14:textId="77777777" w:rsidR="001A4430" w:rsidRPr="001A4430" w:rsidRDefault="001A4430" w:rsidP="001A4430">
      <w:pPr>
        <w:numPr>
          <w:ilvl w:val="0"/>
          <w:numId w:val="9"/>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The Head Teacher</w:t>
      </w:r>
    </w:p>
    <w:p w14:paraId="6A29F70F" w14:textId="77777777" w:rsidR="001A4430" w:rsidRPr="001A4430" w:rsidRDefault="001A4430" w:rsidP="001A4430">
      <w:pPr>
        <w:numPr>
          <w:ilvl w:val="0"/>
          <w:numId w:val="9"/>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ICT Coordinator</w:t>
      </w:r>
    </w:p>
    <w:p w14:paraId="66F7DE07" w14:textId="4B2C67CD" w:rsidR="001A4430" w:rsidRPr="001A4430" w:rsidRDefault="001A4430" w:rsidP="001A4430">
      <w:pPr>
        <w:numPr>
          <w:ilvl w:val="0"/>
          <w:numId w:val="9"/>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ICT Support Provider</w:t>
      </w:r>
      <w:r w:rsidR="00BC1082">
        <w:rPr>
          <w:rFonts w:ascii="Letter-join 1" w:eastAsia="Times New Roman" w:hAnsi="Letter-join 1" w:cs="Times New Roman"/>
          <w:kern w:val="0"/>
          <w:sz w:val="24"/>
          <w:szCs w:val="24"/>
          <w:lang w:eastAsia="en-GB"/>
          <w14:ligatures w14:val="none"/>
        </w:rPr>
        <w:t xml:space="preserve"> (</w:t>
      </w:r>
      <w:proofErr w:type="spellStart"/>
      <w:r w:rsidR="00BC1082">
        <w:rPr>
          <w:rFonts w:ascii="Letter-join 1" w:eastAsia="Times New Roman" w:hAnsi="Letter-join 1" w:cs="Times New Roman"/>
          <w:kern w:val="0"/>
          <w:sz w:val="24"/>
          <w:szCs w:val="24"/>
          <w:lang w:eastAsia="en-GB"/>
          <w14:ligatures w14:val="none"/>
        </w:rPr>
        <w:t>OneIT</w:t>
      </w:r>
      <w:proofErr w:type="spellEnd"/>
      <w:r w:rsidR="00BC1082">
        <w:rPr>
          <w:rFonts w:ascii="Letter-join 1" w:eastAsia="Times New Roman" w:hAnsi="Letter-join 1" w:cs="Times New Roman"/>
          <w:kern w:val="0"/>
          <w:sz w:val="24"/>
          <w:szCs w:val="24"/>
          <w:lang w:eastAsia="en-GB"/>
          <w14:ligatures w14:val="none"/>
        </w:rPr>
        <w:t>)</w:t>
      </w:r>
    </w:p>
    <w:p w14:paraId="4E0D9BBE"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Incidents will be investigated promptly and, where necessary, reported to the </w:t>
      </w:r>
      <w:r w:rsidRPr="001A4430">
        <w:rPr>
          <w:rFonts w:ascii="Letter-join 1" w:eastAsia="Times New Roman" w:hAnsi="Letter-join 1" w:cs="Times New Roman"/>
          <w:b/>
          <w:bCs/>
          <w:kern w:val="0"/>
          <w:sz w:val="24"/>
          <w:szCs w:val="24"/>
          <w:lang w:eastAsia="en-GB"/>
          <w14:ligatures w14:val="none"/>
        </w:rPr>
        <w:t>Data Protection Officer, Governing Body or relevant authorities</w:t>
      </w:r>
      <w:r w:rsidRPr="001A4430">
        <w:rPr>
          <w:rFonts w:ascii="Letter-join 1" w:eastAsia="Times New Roman" w:hAnsi="Letter-join 1" w:cs="Times New Roman"/>
          <w:kern w:val="0"/>
          <w:sz w:val="24"/>
          <w:szCs w:val="24"/>
          <w:lang w:eastAsia="en-GB"/>
          <w14:ligatures w14:val="none"/>
        </w:rPr>
        <w:t>.</w:t>
      </w:r>
    </w:p>
    <w:p w14:paraId="149CEB68" w14:textId="0EE46BF4" w:rsidR="001A4430" w:rsidRPr="001A4430" w:rsidRDefault="001A4430" w:rsidP="001A4430">
      <w:pPr>
        <w:spacing w:before="100" w:beforeAutospacing="1" w:after="100" w:afterAutospacing="1" w:line="240" w:lineRule="auto"/>
        <w:outlineLvl w:val="0"/>
        <w:rPr>
          <w:rFonts w:ascii="Letter-join 1" w:eastAsia="Times New Roman" w:hAnsi="Letter-join 1" w:cs="Times New Roman"/>
          <w:b/>
          <w:bCs/>
          <w:kern w:val="36"/>
          <w:sz w:val="48"/>
          <w:szCs w:val="48"/>
          <w:lang w:eastAsia="en-GB"/>
          <w14:ligatures w14:val="none"/>
        </w:rPr>
      </w:pPr>
      <w:r w:rsidRPr="001A4430">
        <w:rPr>
          <w:rFonts w:ascii="Letter-join 1" w:eastAsia="Times New Roman" w:hAnsi="Letter-join 1" w:cs="Times New Roman"/>
          <w:b/>
          <w:bCs/>
          <w:kern w:val="36"/>
          <w:sz w:val="48"/>
          <w:szCs w:val="48"/>
          <w:lang w:eastAsia="en-GB"/>
          <w14:ligatures w14:val="none"/>
        </w:rPr>
        <w:t>Supporting Policies</w:t>
      </w:r>
    </w:p>
    <w:p w14:paraId="62FFC33B"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lastRenderedPageBreak/>
        <w:t>This policy should be read alongside the following school policies:</w:t>
      </w:r>
    </w:p>
    <w:p w14:paraId="08F18F18" w14:textId="77BB6F12" w:rsidR="001A4430" w:rsidRPr="001A4430" w:rsidRDefault="001A4430" w:rsidP="001A4430">
      <w:pPr>
        <w:numPr>
          <w:ilvl w:val="0"/>
          <w:numId w:val="10"/>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Acceptable</w:t>
      </w:r>
      <w:r w:rsidR="00BC1082">
        <w:rPr>
          <w:rFonts w:ascii="Letter-join 1" w:eastAsia="Times New Roman" w:hAnsi="Letter-join 1" w:cs="Times New Roman"/>
          <w:kern w:val="0"/>
          <w:sz w:val="24"/>
          <w:szCs w:val="24"/>
          <w:lang w:eastAsia="en-GB"/>
          <w14:ligatures w14:val="none"/>
        </w:rPr>
        <w:t xml:space="preserve"> </w:t>
      </w:r>
      <w:r w:rsidR="00BC1082" w:rsidRPr="001A4430">
        <w:rPr>
          <w:rFonts w:ascii="Letter-join 1" w:eastAsia="Times New Roman" w:hAnsi="Letter-join 1" w:cs="Times New Roman"/>
          <w:kern w:val="0"/>
          <w:sz w:val="24"/>
          <w:szCs w:val="24"/>
          <w:lang w:eastAsia="en-GB"/>
          <w14:ligatures w14:val="none"/>
        </w:rPr>
        <w:t>Internet</w:t>
      </w:r>
      <w:r w:rsidRPr="001A4430">
        <w:rPr>
          <w:rFonts w:ascii="Letter-join 1" w:eastAsia="Times New Roman" w:hAnsi="Letter-join 1" w:cs="Times New Roman"/>
          <w:kern w:val="0"/>
          <w:sz w:val="24"/>
          <w:szCs w:val="24"/>
          <w:lang w:eastAsia="en-GB"/>
          <w14:ligatures w14:val="none"/>
        </w:rPr>
        <w:t xml:space="preserve"> Use Policy</w:t>
      </w:r>
    </w:p>
    <w:p w14:paraId="360B4B55" w14:textId="77777777" w:rsidR="001A4430" w:rsidRPr="001A4430" w:rsidRDefault="001A4430" w:rsidP="001A4430">
      <w:pPr>
        <w:numPr>
          <w:ilvl w:val="0"/>
          <w:numId w:val="10"/>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E-Safety Policy</w:t>
      </w:r>
    </w:p>
    <w:p w14:paraId="6A55DDE2" w14:textId="77777777" w:rsidR="001A4430" w:rsidRPr="001A4430" w:rsidRDefault="001A4430" w:rsidP="001A4430">
      <w:pPr>
        <w:numPr>
          <w:ilvl w:val="0"/>
          <w:numId w:val="10"/>
        </w:num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Data Protection Policy</w:t>
      </w:r>
    </w:p>
    <w:p w14:paraId="3245486D" w14:textId="77777777" w:rsidR="001A4430" w:rsidRPr="001A4430" w:rsidRDefault="001A4430" w:rsidP="001A4430">
      <w:pPr>
        <w:spacing w:after="0"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pict w14:anchorId="1CCC9411">
          <v:rect id="_x0000_i1036" style="width:0;height:1.5pt" o:hralign="center" o:hrstd="t" o:hr="t" fillcolor="#a0a0a0" stroked="f"/>
        </w:pict>
      </w:r>
    </w:p>
    <w:p w14:paraId="26F84E72" w14:textId="6CA0FE3F" w:rsidR="001A4430" w:rsidRPr="001A4430" w:rsidRDefault="001A4430" w:rsidP="001A4430">
      <w:pPr>
        <w:spacing w:before="100" w:beforeAutospacing="1" w:after="100" w:afterAutospacing="1" w:line="240" w:lineRule="auto"/>
        <w:outlineLvl w:val="0"/>
        <w:rPr>
          <w:rFonts w:ascii="Letter-join 1" w:eastAsia="Times New Roman" w:hAnsi="Letter-join 1" w:cs="Times New Roman"/>
          <w:b/>
          <w:bCs/>
          <w:kern w:val="36"/>
          <w:sz w:val="40"/>
          <w:szCs w:val="40"/>
          <w:lang w:eastAsia="en-GB"/>
          <w14:ligatures w14:val="none"/>
        </w:rPr>
      </w:pPr>
      <w:r w:rsidRPr="001A4430">
        <w:rPr>
          <w:rFonts w:ascii="Letter-join 1" w:eastAsia="Times New Roman" w:hAnsi="Letter-join 1" w:cs="Times New Roman"/>
          <w:b/>
          <w:bCs/>
          <w:kern w:val="36"/>
          <w:sz w:val="40"/>
          <w:szCs w:val="40"/>
          <w:lang w:eastAsia="en-GB"/>
          <w14:ligatures w14:val="none"/>
        </w:rPr>
        <w:t>Policy Review</w:t>
      </w:r>
    </w:p>
    <w:p w14:paraId="1EE644E1" w14:textId="77777777"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t xml:space="preserve">This policy will be </w:t>
      </w:r>
      <w:r w:rsidRPr="001A4430">
        <w:rPr>
          <w:rFonts w:ascii="Letter-join 1" w:eastAsia="Times New Roman" w:hAnsi="Letter-join 1" w:cs="Times New Roman"/>
          <w:b/>
          <w:bCs/>
          <w:kern w:val="0"/>
          <w:sz w:val="24"/>
          <w:szCs w:val="24"/>
          <w:lang w:eastAsia="en-GB"/>
          <w14:ligatures w14:val="none"/>
        </w:rPr>
        <w:t>reviewed annually</w:t>
      </w:r>
      <w:r w:rsidRPr="001A4430">
        <w:rPr>
          <w:rFonts w:ascii="Letter-join 1" w:eastAsia="Times New Roman" w:hAnsi="Letter-join 1" w:cs="Times New Roman"/>
          <w:kern w:val="0"/>
          <w:sz w:val="24"/>
          <w:szCs w:val="24"/>
          <w:lang w:eastAsia="en-GB"/>
          <w14:ligatures w14:val="none"/>
        </w:rPr>
        <w:t xml:space="preserve"> or sooner if required due to changes in technology, legislation or school systems.</w:t>
      </w:r>
    </w:p>
    <w:p w14:paraId="02ED40F0" w14:textId="7746A8B3" w:rsidR="001A4430" w:rsidRPr="001A4430" w:rsidRDefault="001A4430" w:rsidP="001A4430">
      <w:pPr>
        <w:spacing w:after="0" w:line="240" w:lineRule="auto"/>
        <w:rPr>
          <w:rFonts w:ascii="Letter-join 1" w:eastAsia="Times New Roman" w:hAnsi="Letter-join 1" w:cs="Times New Roman"/>
          <w:kern w:val="0"/>
          <w:sz w:val="24"/>
          <w:szCs w:val="24"/>
          <w:lang w:eastAsia="en-GB"/>
          <w14:ligatures w14:val="none"/>
        </w:rPr>
      </w:pPr>
    </w:p>
    <w:p w14:paraId="09E2BDE0" w14:textId="0D026486" w:rsidR="00BC1082" w:rsidRDefault="00BC1082" w:rsidP="001A4430">
      <w:pPr>
        <w:spacing w:before="100" w:beforeAutospacing="1" w:after="100" w:afterAutospacing="1" w:line="240" w:lineRule="auto"/>
        <w:rPr>
          <w:rFonts w:ascii="Letter-join 1" w:eastAsia="Times New Roman" w:hAnsi="Letter-join 1" w:cs="Times New Roman"/>
          <w:b/>
          <w:bCs/>
          <w:kern w:val="0"/>
          <w:sz w:val="24"/>
          <w:szCs w:val="24"/>
          <w:lang w:eastAsia="en-GB"/>
          <w14:ligatures w14:val="none"/>
        </w:rPr>
      </w:pPr>
      <w:r>
        <w:rPr>
          <w:rFonts w:ascii="Letter-join 1" w:eastAsia="Times New Roman" w:hAnsi="Letter-join 1" w:cs="Times New Roman"/>
          <w:b/>
          <w:bCs/>
          <w:kern w:val="0"/>
          <w:sz w:val="24"/>
          <w:szCs w:val="24"/>
          <w:lang w:eastAsia="en-GB"/>
          <w14:ligatures w14:val="none"/>
        </w:rPr>
        <w:t>Author: Mr M. Proud</w:t>
      </w:r>
    </w:p>
    <w:p w14:paraId="6B6B502C" w14:textId="77777777" w:rsidR="00BC1082" w:rsidRDefault="001A4430" w:rsidP="001A4430">
      <w:pPr>
        <w:spacing w:before="100" w:beforeAutospacing="1" w:after="100" w:afterAutospacing="1" w:line="240" w:lineRule="auto"/>
        <w:rPr>
          <w:rFonts w:ascii="Letter-join 1" w:eastAsia="Times New Roman" w:hAnsi="Letter-join 1" w:cs="Times New Roman"/>
          <w:b/>
          <w:bCs/>
          <w:kern w:val="0"/>
          <w:sz w:val="24"/>
          <w:szCs w:val="24"/>
          <w:lang w:eastAsia="en-GB"/>
          <w14:ligatures w14:val="none"/>
        </w:rPr>
      </w:pPr>
      <w:r w:rsidRPr="001A4430">
        <w:rPr>
          <w:rFonts w:ascii="Letter-join 1" w:eastAsia="Times New Roman" w:hAnsi="Letter-join 1" w:cs="Times New Roman"/>
          <w:b/>
          <w:bCs/>
          <w:kern w:val="0"/>
          <w:sz w:val="24"/>
          <w:szCs w:val="24"/>
          <w:lang w:eastAsia="en-GB"/>
          <w14:ligatures w14:val="none"/>
        </w:rPr>
        <w:t>Approved by Governing Body:</w:t>
      </w:r>
    </w:p>
    <w:p w14:paraId="1B112B64" w14:textId="77777777" w:rsidR="00BC1082" w:rsidRDefault="001A4430" w:rsidP="001A4430">
      <w:pPr>
        <w:spacing w:before="100" w:beforeAutospacing="1" w:after="100" w:afterAutospacing="1" w:line="240" w:lineRule="auto"/>
        <w:rPr>
          <w:rFonts w:ascii="Letter-join 1" w:eastAsia="Times New Roman" w:hAnsi="Letter-join 1" w:cs="Times New Roman"/>
          <w:b/>
          <w:bCs/>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br/>
      </w:r>
      <w:r w:rsidRPr="001A4430">
        <w:rPr>
          <w:rFonts w:ascii="Letter-join 1" w:eastAsia="Times New Roman" w:hAnsi="Letter-join 1" w:cs="Times New Roman"/>
          <w:b/>
          <w:bCs/>
          <w:kern w:val="0"/>
          <w:sz w:val="24"/>
          <w:szCs w:val="24"/>
          <w:lang w:eastAsia="en-GB"/>
          <w14:ligatures w14:val="none"/>
        </w:rPr>
        <w:t>Date:</w:t>
      </w:r>
    </w:p>
    <w:p w14:paraId="62E0D874" w14:textId="0EEFA81D" w:rsidR="001A4430" w:rsidRPr="001A4430" w:rsidRDefault="001A4430" w:rsidP="001A4430">
      <w:pPr>
        <w:spacing w:before="100" w:beforeAutospacing="1" w:after="100" w:afterAutospacing="1" w:line="240" w:lineRule="auto"/>
        <w:rPr>
          <w:rFonts w:ascii="Letter-join 1" w:eastAsia="Times New Roman" w:hAnsi="Letter-join 1" w:cs="Times New Roman"/>
          <w:kern w:val="0"/>
          <w:sz w:val="24"/>
          <w:szCs w:val="24"/>
          <w:lang w:eastAsia="en-GB"/>
          <w14:ligatures w14:val="none"/>
        </w:rPr>
      </w:pPr>
      <w:r w:rsidRPr="001A4430">
        <w:rPr>
          <w:rFonts w:ascii="Letter-join 1" w:eastAsia="Times New Roman" w:hAnsi="Letter-join 1" w:cs="Times New Roman"/>
          <w:kern w:val="0"/>
          <w:sz w:val="24"/>
          <w:szCs w:val="24"/>
          <w:lang w:eastAsia="en-GB"/>
          <w14:ligatures w14:val="none"/>
        </w:rPr>
        <w:br/>
      </w:r>
      <w:r w:rsidRPr="001A4430">
        <w:rPr>
          <w:rFonts w:ascii="Letter-join 1" w:eastAsia="Times New Roman" w:hAnsi="Letter-join 1" w:cs="Times New Roman"/>
          <w:b/>
          <w:bCs/>
          <w:kern w:val="0"/>
          <w:sz w:val="24"/>
          <w:szCs w:val="24"/>
          <w:lang w:eastAsia="en-GB"/>
          <w14:ligatures w14:val="none"/>
        </w:rPr>
        <w:t>Review Date</w:t>
      </w:r>
    </w:p>
    <w:p w14:paraId="29E9864C" w14:textId="77777777" w:rsidR="00D60AEE" w:rsidRDefault="00D60AEE"/>
    <w:sectPr w:rsidR="00D60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etter-join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421"/>
    <w:multiLevelType w:val="multilevel"/>
    <w:tmpl w:val="23F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0526"/>
    <w:multiLevelType w:val="multilevel"/>
    <w:tmpl w:val="50C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F577A"/>
    <w:multiLevelType w:val="multilevel"/>
    <w:tmpl w:val="7DB6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70C68"/>
    <w:multiLevelType w:val="multilevel"/>
    <w:tmpl w:val="50A8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F4BB2"/>
    <w:multiLevelType w:val="multilevel"/>
    <w:tmpl w:val="5E32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F702C"/>
    <w:multiLevelType w:val="multilevel"/>
    <w:tmpl w:val="1F7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A292A"/>
    <w:multiLevelType w:val="multilevel"/>
    <w:tmpl w:val="EEFE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81A62"/>
    <w:multiLevelType w:val="multilevel"/>
    <w:tmpl w:val="C0A0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322F9"/>
    <w:multiLevelType w:val="multilevel"/>
    <w:tmpl w:val="B37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B6206"/>
    <w:multiLevelType w:val="multilevel"/>
    <w:tmpl w:val="B872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4"/>
  </w:num>
  <w:num w:numId="5">
    <w:abstractNumId w:val="3"/>
  </w:num>
  <w:num w:numId="6">
    <w:abstractNumId w:val="6"/>
  </w:num>
  <w:num w:numId="7">
    <w:abstractNumId w:val="2"/>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30"/>
    <w:rsid w:val="001A4430"/>
    <w:rsid w:val="003D0AEC"/>
    <w:rsid w:val="005F3310"/>
    <w:rsid w:val="007E12BD"/>
    <w:rsid w:val="00A44C0A"/>
    <w:rsid w:val="00BC1082"/>
    <w:rsid w:val="00D6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FB73"/>
  <w15:chartTrackingRefBased/>
  <w15:docId w15:val="{B9D3561E-739B-473A-B220-88EF640F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wcmproud</dc:creator>
  <cp:keywords/>
  <dc:description/>
  <cp:lastModifiedBy>wcmproud</cp:lastModifiedBy>
  <cp:revision>1</cp:revision>
  <dcterms:created xsi:type="dcterms:W3CDTF">2026-03-16T14:42:00Z</dcterms:created>
  <dcterms:modified xsi:type="dcterms:W3CDTF">2026-03-16T14:59:00Z</dcterms:modified>
</cp:coreProperties>
</file>